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Доверенность представителю</w:t>
      </w:r>
    </w:p>
    <w:p>
      <w:r>
        <w:t>Образец для согласования с организацией. Не подтверждает личность или полномочия до выдачи и проверки. Не является машиночитаемой доверенностью.</w:t>
      </w:r>
    </w:p>
    <w:p>
      <w:r>
        <w:t>№ [номер]   г. [город]   Дата выдачи [день месяц год]</w:t>
      </w:r>
    </w:p>
    <w:p>
      <w:r>
        <w:t>[Полное наименование организации / ФИО ИП], ИНН [номер], ОГРН / ОГРНИП [номер], адрес [адрес], в лице [ФИО руководителя, должность, основание полномочий], уполномочивает [полное ФИО представителя, необходимые идентифицирующие сведения] действовать от имени доверителя на платформе mastera.club в следующих пределах.</w:t>
      </w:r>
    </w:p>
    <w:p>
      <w:pPr>
        <w:pStyle w:val="Heading1"/>
      </w:pPr>
      <w:r>
        <w:t>Разрешённые действия</w:t>
      </w:r>
    </w:p>
    <w:p>
      <w:r>
        <w:t>□ Создавать и редактировать сведения профиля компании.</w:t>
        <w:br/>
        <w:t>□ Готовить и размещать заказы в пределах [условия / лимит].</w:t>
        <w:br/>
        <w:t>□ Получать и сравнивать предложения, вести переписку.</w:t>
        <w:br/>
        <w:t>□ Загружать документы и обращаться к администрации.</w:t>
        <w:br/>
        <w:t>□ Подписывать конкретные договоры в пределах [отдельно указать виды, суммы и срок].</w:t>
        <w:br/>
        <w:t>□ Подписывать акты и направлять замечания в пределах [конкретно указать].</w:t>
        <w:br/>
        <w:t>Отметьте только действительно выдаваемые полномочия. Незаполненный пункт не является предоставлением права.</w:t>
      </w:r>
    </w:p>
    <w:p>
      <w:pPr>
        <w:pStyle w:val="Heading1"/>
      </w:pPr>
      <w:r>
        <w:t>Ограничения</w:t>
      </w:r>
    </w:p>
    <w:p>
      <w:r>
        <w:t>Право заключать договоры, принимать работы, изменять цену или прекращать обязательства предоставляется только если оно прямо отмечено и описано выше. Доверенность по умолчанию не даёт права распоряжаться банковскими счетами, выводить деньги, получать кредиты, передоверять полномочия или передавать кому-либо пароль и коды входа.</w:t>
      </w:r>
    </w:p>
    <w:p>
      <w:pPr>
        <w:pStyle w:val="Heading1"/>
      </w:pPr>
      <w:r>
        <w:t>Срок и проверка</w:t>
      </w:r>
    </w:p>
    <w:p>
      <w:r>
        <w:t>Действует до [дата]. Передоверие: [разрешено / запрещено, условия]. Сведения об отзыве и актуальных полномочиях можно уточнить у [должность, ФИО, официальный контакт доверителя]. Если используется электронное подписание, стороны отдельно определяют требования к подписи и МЧД; этот DOCX их не заменяет.</w:t>
      </w:r>
    </w:p>
    <w:p>
      <w:r>
        <w:t>Руководитель / доверитель __________________ / [ФИО]</w:t>
        <w:br/>
        <w:t>Основание полномочий и контакты: [указать]</w:t>
        <w:br/>
        <w:t>Место для печати при её использовании</w:t>
      </w:r>
    </w:p>
    <w:p>
      <w:r>
        <w:t>Перед загрузкой скройте не требующиеся для проверки персональные данные. Администрация отдельно сверяет доверителя, срок, объём полномочий и связь представителя с аккаунтом. Обязательная встреча не предусмотрена; дополнительные сведения запрашиваются при необходимости.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Образец для согласования  ·  19 октября 2026  · 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mastera.club   /   ОБРАЗЦЫ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представителю</dc:title>
  <dc:subject>Редактируемый образец для согласования сторонами</dc:subject>
  <dc:creator>mastera.club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